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6DB68B04" w14:textId="77777777" w:rsidTr="00EA6E35">
        <w:trPr>
          <w:trHeight w:val="20"/>
          <w:jc w:val="center"/>
        </w:trPr>
        <w:tc>
          <w:tcPr>
            <w:tcW w:w="1186" w:type="pct"/>
          </w:tcPr>
          <w:p w14:paraId="21B2259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A59AFB5" w14:textId="77777777" w:rsidR="00204042" w:rsidRPr="00EA6E35" w:rsidRDefault="00797A7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549D062E" w14:textId="77777777" w:rsidTr="00EA6E35">
        <w:trPr>
          <w:trHeight w:val="20"/>
          <w:jc w:val="center"/>
        </w:trPr>
        <w:tc>
          <w:tcPr>
            <w:tcW w:w="1186" w:type="pct"/>
          </w:tcPr>
          <w:p w14:paraId="0F00179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1967897" w14:textId="77777777" w:rsidR="00204042" w:rsidRPr="00EA6E35" w:rsidRDefault="0067771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777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Ms_AJESS_158931</w:t>
            </w:r>
          </w:p>
        </w:tc>
      </w:tr>
      <w:tr w:rsidR="00204042" w:rsidRPr="00EA6E35" w14:paraId="4DC75737" w14:textId="77777777" w:rsidTr="00EA6E35">
        <w:trPr>
          <w:trHeight w:val="20"/>
          <w:jc w:val="center"/>
        </w:trPr>
        <w:tc>
          <w:tcPr>
            <w:tcW w:w="1186" w:type="pct"/>
          </w:tcPr>
          <w:p w14:paraId="2702FDEF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8D490E4" w14:textId="77777777" w:rsidR="00204042" w:rsidRPr="00EA6E35" w:rsidRDefault="00C9130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9130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YOUNG ATHLETES’ VALUES IN THE PROVINCE OF DAVAO DEL SUR, PHILIPPINES</w:t>
            </w:r>
          </w:p>
        </w:tc>
      </w:tr>
      <w:tr w:rsidR="00204042" w:rsidRPr="00EA6E35" w14:paraId="2760B5B9" w14:textId="77777777" w:rsidTr="00EA6E35">
        <w:trPr>
          <w:trHeight w:val="20"/>
          <w:jc w:val="center"/>
        </w:trPr>
        <w:tc>
          <w:tcPr>
            <w:tcW w:w="1186" w:type="pct"/>
          </w:tcPr>
          <w:p w14:paraId="7369B165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8C7566B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24B21E8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283806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FA1266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62652ED0" w14:textId="0A20C881" w:rsidR="00204042" w:rsidRPr="00AF3F59" w:rsidRDefault="00204042">
      <w:pPr>
        <w:rPr>
          <w:rFonts w:eastAsia="Arial Unicode MS"/>
          <w:sz w:val="20"/>
          <w:szCs w:val="20"/>
          <w:u w:val="single"/>
          <w:lang w:val="en-GB"/>
        </w:rPr>
      </w:pPr>
    </w:p>
    <w:p w14:paraId="5EC1BF72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9DA691B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AFF11D7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65C4791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D322CB7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14061FB8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8EA344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E58DA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077CFB3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F68014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8F1F05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FB9349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34E2F42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77EBB6" w14:textId="77777777" w:rsidR="00204042" w:rsidRPr="00C609D7" w:rsidRDefault="00BD47F2" w:rsidP="00C609D7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C609D7">
              <w:rPr>
                <w:bCs/>
                <w:sz w:val="20"/>
                <w:szCs w:val="20"/>
                <w:lang w:val="en-GB"/>
              </w:rPr>
              <w:t>The Article helps scientific community a lot by providing quantitative analysis of how the young learners develop high levels of personal development, balance, achievement and support system</w:t>
            </w:r>
            <w:r w:rsidR="00C609D7" w:rsidRPr="00C609D7">
              <w:rPr>
                <w:bCs/>
                <w:sz w:val="20"/>
                <w:szCs w:val="20"/>
                <w:lang w:val="en-GB"/>
              </w:rPr>
              <w:t xml:space="preserve"> through sports. It also makes it clear that these values remain consistently high across different demographic profiles and offers a reliable baseline for future research.</w:t>
            </w:r>
          </w:p>
          <w:p w14:paraId="089AA52C" w14:textId="77777777" w:rsidR="00C609D7" w:rsidRPr="00EA6E35" w:rsidRDefault="00C609D7" w:rsidP="00C609D7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C609D7">
              <w:rPr>
                <w:bCs/>
                <w:sz w:val="20"/>
                <w:szCs w:val="20"/>
                <w:lang w:val="en-GB"/>
              </w:rPr>
              <w:t>These findings also make scientists encourage true values beyond the athletic performance.</w:t>
            </w:r>
          </w:p>
        </w:tc>
        <w:tc>
          <w:tcPr>
            <w:tcW w:w="1667" w:type="pct"/>
          </w:tcPr>
          <w:p w14:paraId="2FBF4CCC" w14:textId="4E3DD769" w:rsidR="00204042" w:rsidRPr="00EA6E35" w:rsidRDefault="00F7424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49E4FB0" w14:textId="77777777" w:rsidR="00204042" w:rsidRPr="00AF3F59" w:rsidRDefault="00204042">
      <w:pPr>
        <w:rPr>
          <w:sz w:val="20"/>
          <w:szCs w:val="20"/>
          <w:lang w:val="en-GB"/>
        </w:rPr>
      </w:pPr>
    </w:p>
    <w:p w14:paraId="5863E61B" w14:textId="77777777" w:rsidR="00204042" w:rsidRPr="00AF3F59" w:rsidRDefault="00204042">
      <w:pPr>
        <w:rPr>
          <w:sz w:val="20"/>
          <w:szCs w:val="20"/>
          <w:lang w:val="en-GB"/>
        </w:rPr>
      </w:pPr>
    </w:p>
    <w:p w14:paraId="0B7F8B7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7168FDA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4B28C9AC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799717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4A1CE5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E750AB6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7424E" w:rsidRPr="00EA6E35" w14:paraId="02F1449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CDB85A" w14:textId="77777777" w:rsidR="00F7424E" w:rsidRPr="00EA6E35" w:rsidRDefault="00F7424E" w:rsidP="00F7424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D2651FA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3B245" w14:textId="77777777" w:rsidR="00F7424E" w:rsidRPr="00EA6E35" w:rsidRDefault="00F7424E" w:rsidP="00F7424E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7AE1B9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B325C30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4( Good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26075915" w14:textId="0258B06C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2B4109C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E0ECAE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E4C646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74DF5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96AABD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C20DC83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5( Excellent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13B89537" w14:textId="1F74E37F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794B987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20732D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CEF706B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8A871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22BC5D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2A0EFF0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667" w:type="pct"/>
          </w:tcPr>
          <w:p w14:paraId="43218DD9" w14:textId="624844D2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734ACD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2611BB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3832BCC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3E40F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C10112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E52DF7E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667" w:type="pct"/>
          </w:tcPr>
          <w:p w14:paraId="1C5490FC" w14:textId="09851A4A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0107DC2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937BB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79BD12F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4C027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3C8E55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22D1797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667" w:type="pct"/>
          </w:tcPr>
          <w:p w14:paraId="36EEC4FD" w14:textId="524E2EDF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17F5BF8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968204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A069ADD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FD33D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776CD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C65A266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667" w:type="pct"/>
          </w:tcPr>
          <w:p w14:paraId="42141851" w14:textId="1C68FE60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556B927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C191A8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1FDBE4A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9D1B6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6EE8C4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3E48324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667" w:type="pct"/>
          </w:tcPr>
          <w:p w14:paraId="6087D10C" w14:textId="02F368CB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64133C5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E1E7F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644A402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4D192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896A5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DB81228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5(Excellent)</w:t>
            </w:r>
          </w:p>
        </w:tc>
        <w:tc>
          <w:tcPr>
            <w:tcW w:w="1667" w:type="pct"/>
          </w:tcPr>
          <w:p w14:paraId="399D56AF" w14:textId="4F07E4E6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53BD11F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FF6585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E67FD2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299B1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8F05A0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AD79B4C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 (Excellent)</w:t>
            </w:r>
          </w:p>
        </w:tc>
        <w:tc>
          <w:tcPr>
            <w:tcW w:w="1667" w:type="pct"/>
          </w:tcPr>
          <w:p w14:paraId="3C6D9A16" w14:textId="7CE52B63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09C843D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67E224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5B40A5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BAAF2" w14:textId="77777777" w:rsidR="00F7424E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</w:p>
          <w:p w14:paraId="6A69D7CF" w14:textId="77777777" w:rsidR="00F7424E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  <w:p w14:paraId="79890E7E" w14:textId="77777777" w:rsidR="00F7424E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FDE000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872CF4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</w:p>
          <w:p w14:paraId="4BD45505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BCE8C7D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2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( Needs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Improvement)</w:t>
            </w:r>
          </w:p>
          <w:p w14:paraId="2DF071ED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C4F54C1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737125" w14:textId="7EBE7204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2792D90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ED602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C4FB32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5794B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AFAB3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D2097AB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6675184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4( Good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64AEF8FC" w14:textId="6B2909CC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2850127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DAB14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B8F290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E3F0E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5AD29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7D0FD20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78B86D2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4(Good)</w:t>
            </w:r>
          </w:p>
        </w:tc>
        <w:tc>
          <w:tcPr>
            <w:tcW w:w="1667" w:type="pct"/>
          </w:tcPr>
          <w:p w14:paraId="7EC00A17" w14:textId="2069CB2D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16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52B7D47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E10752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DE28F16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7FE9B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F6250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23B8761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2(Needs Improvement). </w:t>
            </w:r>
          </w:p>
        </w:tc>
        <w:tc>
          <w:tcPr>
            <w:tcW w:w="1667" w:type="pct"/>
          </w:tcPr>
          <w:p w14:paraId="20C578CB" w14:textId="782BD60C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095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3DBDE53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5DE4F0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24CEFD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586DE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B3CD04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CCC82E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6284941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28F1375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667" w:type="pct"/>
          </w:tcPr>
          <w:p w14:paraId="75EA6F54" w14:textId="44BF7A9A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095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14628CA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0F915A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47F4C7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29EB" w14:textId="77777777" w:rsidR="00F7424E" w:rsidRPr="00EA6E35" w:rsidRDefault="00F7424E" w:rsidP="00F742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02FBFB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899D55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D6594DA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D0C5A45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667" w:type="pct"/>
          </w:tcPr>
          <w:p w14:paraId="1DEFD246" w14:textId="00CF43AF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095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3BB294E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E2C5D1E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6FD22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815608F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4FFB527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7260E9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0B6D8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74F137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568E6B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A264A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7424E" w:rsidRPr="00EA6E35" w14:paraId="15E6DD0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796D739" w14:textId="77777777" w:rsidR="00F7424E" w:rsidRPr="00EA6E35" w:rsidRDefault="00F7424E" w:rsidP="00F7424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CB908D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</w:p>
          <w:p w14:paraId="4C757253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AFB2CB" w14:textId="77777777" w:rsidR="00F7424E" w:rsidRPr="00EA6E35" w:rsidRDefault="00F7424E" w:rsidP="00F7424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F6AEB03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3C6C70E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but more accurate and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appropriate ,if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they add key indicators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like ”Basis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for support systems in Educational and Athletic Settings” in the subtitle.</w:t>
            </w:r>
          </w:p>
        </w:tc>
        <w:tc>
          <w:tcPr>
            <w:tcW w:w="1667" w:type="pct"/>
          </w:tcPr>
          <w:p w14:paraId="3BCF2C64" w14:textId="47F41B71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318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082021E6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4BA5A8A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3049C9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338B5BD8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4F2D50" w14:textId="77777777" w:rsidR="00F7424E" w:rsidRPr="00EA6E35" w:rsidRDefault="00F7424E" w:rsidP="00F742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8A003F" w14:textId="77777777" w:rsidR="00F7424E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53854D8" w14:textId="77777777" w:rsidR="00F7424E" w:rsidRPr="00EA6E35" w:rsidRDefault="00F7424E" w:rsidP="00F74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Yes, the abstract is comprehensive and well aligned with title.</w:t>
            </w:r>
          </w:p>
        </w:tc>
        <w:tc>
          <w:tcPr>
            <w:tcW w:w="1667" w:type="pct"/>
          </w:tcPr>
          <w:p w14:paraId="5D1BA1EE" w14:textId="7ACD9B7C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318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262A71C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C12063" w14:textId="77777777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30459C5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8F4B24F" w14:textId="77777777" w:rsidR="00F7424E" w:rsidRPr="00EA6E35" w:rsidRDefault="00F7424E" w:rsidP="00F7424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E694F12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90B6597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5453C08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Yes</w:t>
            </w:r>
          </w:p>
        </w:tc>
        <w:tc>
          <w:tcPr>
            <w:tcW w:w="1667" w:type="pct"/>
          </w:tcPr>
          <w:p w14:paraId="6C1CC124" w14:textId="3CD2D14B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318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6071F36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55C725B" w14:textId="77777777" w:rsidR="00F7424E" w:rsidRPr="00EA6E35" w:rsidRDefault="00F7424E" w:rsidP="00F7424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9BDF55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D3844A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</w:p>
          <w:p w14:paraId="6186DE80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12C99E" w14:textId="77777777" w:rsidR="00F7424E" w:rsidRPr="00EA6E35" w:rsidRDefault="00F7424E" w:rsidP="00F7424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CD6235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</w:p>
          <w:p w14:paraId="3F3D3A62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AF5A51C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</w:p>
          <w:p w14:paraId="2CCBF60B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Yes</w:t>
            </w:r>
          </w:p>
        </w:tc>
        <w:tc>
          <w:tcPr>
            <w:tcW w:w="1667" w:type="pct"/>
          </w:tcPr>
          <w:p w14:paraId="27AAD9CA" w14:textId="7EB3FDCA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318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424E" w:rsidRPr="00EA6E35" w14:paraId="27D5BE3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E9361CE" w14:textId="77777777" w:rsidR="00F7424E" w:rsidRPr="00EA6E35" w:rsidRDefault="00F7424E" w:rsidP="00F7424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1BD5D5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E7167C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</w:p>
          <w:p w14:paraId="69565F2C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8E09CE" w14:textId="77777777" w:rsidR="00F7424E" w:rsidRPr="00EA6E35" w:rsidRDefault="00F7424E" w:rsidP="00F742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1AF01D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17A5EED" w14:textId="77777777" w:rsidR="00F7424E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7E98947E" w14:textId="77777777" w:rsidR="00F7424E" w:rsidRPr="00EA6E35" w:rsidRDefault="00F7424E" w:rsidP="00F74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No</w:t>
            </w:r>
          </w:p>
        </w:tc>
        <w:tc>
          <w:tcPr>
            <w:tcW w:w="1667" w:type="pct"/>
          </w:tcPr>
          <w:p w14:paraId="3E85A347" w14:textId="5A1C1C87" w:rsidR="00F7424E" w:rsidRPr="00EA6E35" w:rsidRDefault="00F7424E" w:rsidP="00F742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318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DEF6BF8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50DEC12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 w:rsidSect="00A8701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9053A" w14:textId="77777777" w:rsidR="00465989" w:rsidRDefault="00465989">
      <w:r>
        <w:separator/>
      </w:r>
    </w:p>
  </w:endnote>
  <w:endnote w:type="continuationSeparator" w:id="0">
    <w:p w14:paraId="074589EA" w14:textId="77777777" w:rsidR="00465989" w:rsidRDefault="0046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C682" w14:textId="77777777" w:rsidR="00EA073B" w:rsidRDefault="00EA073B">
    <w:pPr>
      <w:pStyle w:val="Footer"/>
      <w:jc w:val="right"/>
    </w:pPr>
  </w:p>
  <w:p w14:paraId="2B7657AC" w14:textId="77777777" w:rsidR="00EA073B" w:rsidRDefault="00EA073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12F2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12F2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60E316E" w14:textId="77777777" w:rsidR="00EA073B" w:rsidRDefault="00EA073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8B41E6" w14:textId="77777777" w:rsidR="00EA073B" w:rsidRDefault="00EA073B">
    <w:pPr>
      <w:pStyle w:val="Footer"/>
      <w:jc w:val="right"/>
    </w:pPr>
  </w:p>
  <w:p w14:paraId="0E6BCEA1" w14:textId="77777777" w:rsidR="00EA073B" w:rsidRDefault="00EA07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A977" w14:textId="77777777" w:rsidR="00465989" w:rsidRDefault="00465989">
      <w:r>
        <w:separator/>
      </w:r>
    </w:p>
  </w:footnote>
  <w:footnote w:type="continuationSeparator" w:id="0">
    <w:p w14:paraId="1B630D97" w14:textId="77777777" w:rsidR="00465989" w:rsidRDefault="00465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F5540" w14:textId="77777777" w:rsidR="00EA073B" w:rsidRPr="009A3A95" w:rsidRDefault="00EA073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DD6322B" w14:textId="77777777" w:rsidR="00EA073B" w:rsidRPr="009A3A95" w:rsidRDefault="00EA073B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6188542">
    <w:abstractNumId w:val="4"/>
  </w:num>
  <w:num w:numId="2" w16cid:durableId="1912615102">
    <w:abstractNumId w:val="8"/>
  </w:num>
  <w:num w:numId="3" w16cid:durableId="1006441295">
    <w:abstractNumId w:val="7"/>
  </w:num>
  <w:num w:numId="4" w16cid:durableId="1589073925">
    <w:abstractNumId w:val="9"/>
  </w:num>
  <w:num w:numId="5" w16cid:durableId="105007798">
    <w:abstractNumId w:val="6"/>
  </w:num>
  <w:num w:numId="6" w16cid:durableId="47846024">
    <w:abstractNumId w:val="0"/>
  </w:num>
  <w:num w:numId="7" w16cid:durableId="377555751">
    <w:abstractNumId w:val="3"/>
  </w:num>
  <w:num w:numId="8" w16cid:durableId="993992365">
    <w:abstractNumId w:val="11"/>
  </w:num>
  <w:num w:numId="9" w16cid:durableId="1959140093">
    <w:abstractNumId w:val="10"/>
  </w:num>
  <w:num w:numId="10" w16cid:durableId="1615670391">
    <w:abstractNumId w:val="2"/>
  </w:num>
  <w:num w:numId="11" w16cid:durableId="711419356">
    <w:abstractNumId w:val="1"/>
  </w:num>
  <w:num w:numId="12" w16cid:durableId="12712798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12F2A"/>
    <w:rsid w:val="00064BE9"/>
    <w:rsid w:val="000D5D4E"/>
    <w:rsid w:val="001061B4"/>
    <w:rsid w:val="001F6053"/>
    <w:rsid w:val="00204042"/>
    <w:rsid w:val="00206283"/>
    <w:rsid w:val="002206BB"/>
    <w:rsid w:val="00261933"/>
    <w:rsid w:val="002C66D6"/>
    <w:rsid w:val="0031100A"/>
    <w:rsid w:val="004146FD"/>
    <w:rsid w:val="00465989"/>
    <w:rsid w:val="00522E8D"/>
    <w:rsid w:val="005C677A"/>
    <w:rsid w:val="006534F5"/>
    <w:rsid w:val="00677713"/>
    <w:rsid w:val="00797A71"/>
    <w:rsid w:val="007A699C"/>
    <w:rsid w:val="008D2987"/>
    <w:rsid w:val="00941C2F"/>
    <w:rsid w:val="009A3A95"/>
    <w:rsid w:val="00A2142A"/>
    <w:rsid w:val="00A7113E"/>
    <w:rsid w:val="00A87019"/>
    <w:rsid w:val="00AA476E"/>
    <w:rsid w:val="00AF3F59"/>
    <w:rsid w:val="00BD0EFC"/>
    <w:rsid w:val="00BD47F2"/>
    <w:rsid w:val="00C172B1"/>
    <w:rsid w:val="00C235D1"/>
    <w:rsid w:val="00C2520D"/>
    <w:rsid w:val="00C255C0"/>
    <w:rsid w:val="00C609D7"/>
    <w:rsid w:val="00C91304"/>
    <w:rsid w:val="00C9691E"/>
    <w:rsid w:val="00D51B4B"/>
    <w:rsid w:val="00D704BA"/>
    <w:rsid w:val="00DF4831"/>
    <w:rsid w:val="00E13F66"/>
    <w:rsid w:val="00E20876"/>
    <w:rsid w:val="00E24527"/>
    <w:rsid w:val="00E46CBC"/>
    <w:rsid w:val="00EA073B"/>
    <w:rsid w:val="00EA6E35"/>
    <w:rsid w:val="00EE3E18"/>
    <w:rsid w:val="00F0774A"/>
    <w:rsid w:val="00F27229"/>
    <w:rsid w:val="00F74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7DDB3"/>
  <w15:docId w15:val="{D814225C-6D36-4669-BFFF-213180A2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01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130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701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8701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8701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8701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8701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8701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8701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870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70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701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701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870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019"/>
    <w:pPr>
      <w:ind w:left="720"/>
      <w:contextualSpacing/>
    </w:pPr>
  </w:style>
  <w:style w:type="paragraph" w:styleId="Revision">
    <w:name w:val="Revision"/>
    <w:hidden/>
    <w:uiPriority w:val="99"/>
    <w:semiHidden/>
    <w:rsid w:val="00A8701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87019"/>
    <w:rPr>
      <w:color w:val="800080"/>
      <w:u w:val="single"/>
    </w:rPr>
  </w:style>
  <w:style w:type="table" w:styleId="TableGrid">
    <w:name w:val="Table Grid"/>
    <w:basedOn w:val="TableNormal"/>
    <w:uiPriority w:val="59"/>
    <w:rsid w:val="00A8701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8701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8701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9130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ds-markdown-paragraph">
    <w:name w:val="ds-markdown-paragraph"/>
    <w:basedOn w:val="Normal"/>
    <w:rsid w:val="00BD47F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C25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15</cp:revision>
  <dcterms:created xsi:type="dcterms:W3CDTF">2026-05-14T04:59:00Z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